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63" w:rsidRDefault="00304D63" w:rsidP="0030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7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73.5pt" o:ole="" fillcolor="window">
            <v:imagedata r:id="rId5" o:title="" blacklevel="1966f"/>
          </v:shape>
          <o:OLEObject Type="Embed" ProgID="Word.Picture.8" ShapeID="_x0000_i1025" DrawAspect="Content" ObjectID="_1598197294" r:id="rId6"/>
        </w:object>
      </w:r>
    </w:p>
    <w:p w:rsidR="00304D63" w:rsidRDefault="00304D63" w:rsidP="00304D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304D63" w:rsidRDefault="00304D63" w:rsidP="00304D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МР «ТЛЯРАТИНСКИЙ  РАЙОН»</w:t>
      </w:r>
    </w:p>
    <w:p w:rsidR="00304D63" w:rsidRDefault="00304D63" w:rsidP="0030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368420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т: (87265) 3-48-85                 с. Тлярата</w:t>
      </w:r>
    </w:p>
    <w:p w:rsidR="00304D63" w:rsidRDefault="00304D63" w:rsidP="00304D63">
      <w:pPr>
        <w:tabs>
          <w:tab w:val="left" w:pos="142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85725</wp:posOffset>
                </wp:positionV>
                <wp:extent cx="6191250" cy="0"/>
                <wp:effectExtent l="0" t="38100" r="0" b="381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6.75pt" to="481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" o:allowincell="f" strokeweight="6pt">
                <v:stroke linestyle="thickBetweenThin"/>
              </v:line>
            </w:pict>
          </mc:Fallback>
        </mc:AlternateContent>
      </w:r>
    </w:p>
    <w:p w:rsidR="00304D63" w:rsidRPr="00D1165B" w:rsidRDefault="00304D63" w:rsidP="00304D63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 </w:t>
      </w:r>
      <w:r w:rsidR="00D1165B" w:rsidRPr="00D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r w:rsidRPr="00D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="00D1165B" w:rsidRPr="00D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2017</w:t>
      </w:r>
      <w:r w:rsidRPr="00D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</w:t>
      </w:r>
      <w:r w:rsidR="00D1165B" w:rsidRPr="00D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№82</w:t>
      </w:r>
    </w:p>
    <w:p w:rsidR="00304D63" w:rsidRDefault="00304D63" w:rsidP="00304D6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04D63" w:rsidRDefault="00304D63" w:rsidP="00304D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04D63" w:rsidRDefault="00304D63" w:rsidP="00304D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правил использования водных объектов общего пользования для личных и бытовых нужд на территории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Тляратинский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304D63" w:rsidRDefault="00304D63" w:rsidP="00304D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rFonts w:ascii="Times New Roman" w:hAnsi="Times New Roman"/>
          </w:rPr>
          <w:t>п. 28 ч. 1 ст. 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06.10.2003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3"/>
            <w:rFonts w:ascii="Times New Roman" w:hAnsi="Times New Roman"/>
          </w:rPr>
          <w:t>ст. 6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>
          <w:rPr>
            <w:rStyle w:val="a3"/>
            <w:rFonts w:ascii="Times New Roman" w:hAnsi="Times New Roman"/>
          </w:rPr>
          <w:t>ст. 27</w:t>
        </w:r>
      </w:hyperlink>
      <w:r>
        <w:rPr>
          <w:rFonts w:ascii="Times New Roman" w:hAnsi="Times New Roman"/>
          <w:sz w:val="28"/>
          <w:szCs w:val="28"/>
        </w:rPr>
        <w:t xml:space="preserve"> Водного кодекса Российской Федерации и в целях упорядочения использования водных объектов </w:t>
      </w:r>
      <w:r>
        <w:rPr>
          <w:rFonts w:ascii="Times New Roman" w:hAnsi="Times New Roman"/>
          <w:bCs/>
          <w:sz w:val="28"/>
          <w:szCs w:val="28"/>
        </w:rPr>
        <w:t>для личных и бытовых нужд</w:t>
      </w:r>
      <w:r>
        <w:rPr>
          <w:rFonts w:ascii="Times New Roman" w:hAnsi="Times New Roman"/>
          <w:sz w:val="28"/>
          <w:szCs w:val="28"/>
        </w:rPr>
        <w:t>, обеспечения безопасности людей в местах купания, массового отдыха населения, Администрация 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Тляратинский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</w:t>
      </w:r>
      <w:proofErr w:type="gramEnd"/>
    </w:p>
    <w:p w:rsidR="00304D63" w:rsidRDefault="00304D63" w:rsidP="00304D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304D63" w:rsidRDefault="00304D63" w:rsidP="00304D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Правила использования водных объектов общего пользования </w:t>
      </w:r>
      <w:r>
        <w:rPr>
          <w:rFonts w:ascii="Times New Roman" w:hAnsi="Times New Roman"/>
          <w:bCs/>
          <w:sz w:val="28"/>
          <w:szCs w:val="28"/>
        </w:rPr>
        <w:t xml:space="preserve">для личных и бытовых нужд на территории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Тляратинский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(Приложение №1)</w:t>
      </w:r>
    </w:p>
    <w:p w:rsidR="00304D63" w:rsidRDefault="00304D63" w:rsidP="00304D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главам поселений руководствоваться утвержденными </w:t>
      </w:r>
      <w:hyperlink r:id="rId10" w:anchor="Par29" w:history="1">
        <w:r>
          <w:rPr>
            <w:rStyle w:val="a3"/>
            <w:rFonts w:ascii="Times New Roman" w:hAnsi="Times New Roman"/>
          </w:rPr>
          <w:t>Правилами</w:t>
        </w:r>
      </w:hyperlink>
      <w:r>
        <w:rPr>
          <w:rFonts w:ascii="Times New Roman" w:hAnsi="Times New Roman"/>
          <w:sz w:val="28"/>
          <w:szCs w:val="28"/>
        </w:rPr>
        <w:t xml:space="preserve"> использования водных объектов общего пользования для личных и бытовых нужд, информировать население поселения об ограничениях использования таких водных объектов.</w:t>
      </w:r>
    </w:p>
    <w:p w:rsidR="00304D63" w:rsidRDefault="00304D63" w:rsidP="00304D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304D63" w:rsidRDefault="00304D63" w:rsidP="00304D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МР «</w:t>
      </w:r>
      <w:proofErr w:type="spellStart"/>
      <w:r>
        <w:rPr>
          <w:rFonts w:ascii="Times New Roman" w:hAnsi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/>
          <w:sz w:val="28"/>
          <w:szCs w:val="28"/>
        </w:rPr>
        <w:t>Абдулхаликова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Р.Т.</w:t>
      </w:r>
    </w:p>
    <w:p w:rsidR="00304D63" w:rsidRDefault="00304D63" w:rsidP="00304D63">
      <w:pPr>
        <w:rPr>
          <w:rFonts w:ascii="Times New Roman" w:hAnsi="Times New Roman"/>
          <w:sz w:val="28"/>
          <w:szCs w:val="28"/>
        </w:rPr>
      </w:pPr>
    </w:p>
    <w:p w:rsidR="00304D63" w:rsidRDefault="00304D63" w:rsidP="00304D63">
      <w:pPr>
        <w:rPr>
          <w:rFonts w:ascii="Times New Roman" w:hAnsi="Times New Roman"/>
          <w:sz w:val="28"/>
          <w:szCs w:val="28"/>
        </w:rPr>
      </w:pPr>
    </w:p>
    <w:p w:rsidR="00304D63" w:rsidRDefault="00304D63" w:rsidP="00304D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МР «</w:t>
      </w:r>
      <w:proofErr w:type="spellStart"/>
      <w:r>
        <w:rPr>
          <w:rFonts w:ascii="Times New Roman" w:hAnsi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Раджабов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Р.Г.</w:t>
      </w:r>
    </w:p>
    <w:p w:rsidR="00304D63" w:rsidRDefault="00304D63" w:rsidP="00304D63">
      <w:pPr>
        <w:ind w:hanging="284"/>
        <w:rPr>
          <w:rFonts w:ascii="Times New Roman" w:hAnsi="Times New Roman"/>
          <w:sz w:val="28"/>
          <w:szCs w:val="28"/>
        </w:rPr>
      </w:pPr>
    </w:p>
    <w:p w:rsidR="00235765" w:rsidRDefault="00235765" w:rsidP="00304D63">
      <w:pPr>
        <w:ind w:hanging="284"/>
        <w:rPr>
          <w:rFonts w:ascii="Times New Roman" w:hAnsi="Times New Roman"/>
          <w:sz w:val="28"/>
          <w:szCs w:val="28"/>
        </w:rPr>
      </w:pPr>
    </w:p>
    <w:p w:rsidR="00304D63" w:rsidRDefault="00304D63" w:rsidP="00304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04D63" w:rsidRDefault="00304D63" w:rsidP="00304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Приложение№1</w:t>
      </w:r>
    </w:p>
    <w:p w:rsidR="00304D63" w:rsidRDefault="00304D63" w:rsidP="00304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постановлению </w:t>
      </w:r>
    </w:p>
    <w:p w:rsidR="00304D63" w:rsidRDefault="00304D63" w:rsidP="00304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 МР 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Тляратинский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304D63" w:rsidRDefault="00304D63" w:rsidP="00304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1165B">
        <w:rPr>
          <w:rFonts w:ascii="Times New Roman" w:hAnsi="Times New Roman" w:cs="Times New Roman"/>
          <w:b/>
          <w:sz w:val="26"/>
          <w:szCs w:val="26"/>
        </w:rPr>
        <w:t>25 декабря 2017</w:t>
      </w:r>
      <w:r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D1165B">
        <w:rPr>
          <w:rFonts w:ascii="Times New Roman" w:hAnsi="Times New Roman" w:cs="Times New Roman"/>
          <w:b/>
          <w:sz w:val="26"/>
          <w:szCs w:val="26"/>
        </w:rPr>
        <w:t xml:space="preserve">82 </w:t>
      </w:r>
      <w:bookmarkStart w:id="0" w:name="_GoBack"/>
      <w:bookmarkEnd w:id="0"/>
    </w:p>
    <w:p w:rsidR="00304D63" w:rsidRDefault="00304D63" w:rsidP="00304D63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304D63" w:rsidRDefault="00304D63" w:rsidP="00304D63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304D63" w:rsidRDefault="00304D63" w:rsidP="00304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Par29"/>
      <w:bookmarkEnd w:id="1"/>
      <w:r>
        <w:rPr>
          <w:rFonts w:ascii="Times New Roman" w:hAnsi="Times New Roman"/>
          <w:b/>
          <w:sz w:val="28"/>
          <w:szCs w:val="28"/>
        </w:rPr>
        <w:t>Правила</w:t>
      </w:r>
    </w:p>
    <w:p w:rsidR="00304D63" w:rsidRDefault="00304D63" w:rsidP="00304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использования водных объектов общего </w:t>
      </w:r>
      <w:proofErr w:type="spellStart"/>
      <w:r>
        <w:rPr>
          <w:rFonts w:ascii="Times New Roman" w:hAnsi="Times New Roman"/>
          <w:b/>
          <w:sz w:val="28"/>
          <w:szCs w:val="28"/>
        </w:rPr>
        <w:t>пользованиядля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личных</w:t>
      </w:r>
    </w:p>
    <w:p w:rsidR="00304D63" w:rsidRDefault="00304D63" w:rsidP="00304D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бытовых нужд</w:t>
      </w:r>
      <w:r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304D63" w:rsidRDefault="00304D63" w:rsidP="00304D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Тляратинский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304D63" w:rsidRDefault="00304D63" w:rsidP="00304D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D63" w:rsidRDefault="00304D63" w:rsidP="00304D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04D63" w:rsidRDefault="00304D63" w:rsidP="00304D6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1.1.Настоящие Правила разработаны в соответствии с Водным кодексом Российской Федерации, Федеральным законом от 06.10.2003 N 131-ФЗ "Об общих принципах организации местного самоуправления в Российской Федерации и другими нормативно-правовыми актами Российской Федерации и Республики Дагестан и устанавливают единые и обязательные к исполнению нормы и требования в сфере использования водных объектов общего пользования, расположенных </w:t>
      </w:r>
      <w:r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Тляратинский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/>
          <w:sz w:val="28"/>
          <w:szCs w:val="28"/>
        </w:rPr>
        <w:t xml:space="preserve"> личных и бытовых нужд.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Поверхностный водный объект – расположенные на территории района водотоки (реки, ручьи, каналы), водоемы (озера, пруды, обводненные карьеры, водохранилища), болота, природные выходы подземных вод (родники);</w:t>
      </w:r>
      <w:proofErr w:type="gramEnd"/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водные объекты общего пользования – поверхностные, общедоступные водные объекты, находящиеся в государственной или муниципальной собственности, если иное не предусмотрено законодательством;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водных объектов общего пользования для личных и бытовых нужд – использование различными способами водных объектов общего пользования, расположенных на территории района, для удовлетворения личных и бытовых потребностей граждан.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и бытовые нужды – личные, семейные, домашние нужды, не связанные с осуществлением предпринимательской деятельности: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любительское и спортивное рыболовство, охота;</w:t>
      </w:r>
    </w:p>
    <w:p w:rsidR="00304D63" w:rsidRDefault="00304D63" w:rsidP="00304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полив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птицей, </w:t>
      </w:r>
    </w:p>
    <w:p w:rsidR="00304D63" w:rsidRDefault="00304D63" w:rsidP="00304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D63" w:rsidRDefault="00304D63" w:rsidP="00304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D63" w:rsidRDefault="00304D63" w:rsidP="00304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находятся в собственности физических лиц, не являющихся индивидуальными предпринимателями;</w:t>
      </w:r>
    </w:p>
    <w:p w:rsidR="00304D63" w:rsidRDefault="00304D63" w:rsidP="00304D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купание и удовлетворение иных личных и бытовых нужд.</w:t>
      </w:r>
    </w:p>
    <w:p w:rsidR="00304D63" w:rsidRDefault="00304D63" w:rsidP="00304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Береговая полоса водных объектов общего пользования</w:t>
      </w:r>
    </w:p>
    <w:p w:rsidR="00304D63" w:rsidRDefault="00304D63" w:rsidP="00304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каналов, а также рек и ручьев, протяженность которых от истока до устья не более чем 10 (десять) километров. Ширина береговой полосы каналов, а также рек и ручьев, протяженность которых от истока до устья не более чем 10 (десять) километров, составляет 5 (пять) метров.</w:t>
      </w:r>
    </w:p>
    <w:p w:rsidR="00304D63" w:rsidRDefault="00304D63" w:rsidP="00304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304D63" w:rsidRDefault="00304D63" w:rsidP="00304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Использование водных объектов общего пользования, расположенных на территории района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Поверхностные водные объекты, находящиеся в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 Российской Федерации.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федеральными законами.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Каждый гражданин вправе пользоваться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а также для удовлетворения иных личных и бытовых нужд в соответствии с действующим законодательством.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Физические лица при использовании водных объектов для личных и бытовых нужд: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обязаны знать и соблюдать требования правил охраны жизни людей на водных объектах;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обязаны соблюдать иные требования, установленные водным законодательством и законодательством в области охраны окружающей среды.</w:t>
      </w:r>
    </w:p>
    <w:p w:rsidR="00304D63" w:rsidRDefault="00304D63" w:rsidP="00304D6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Основания использования водных объектов общего пользования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Условия использования водных объектов общего пользования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 использовании водных объектов общего пользования граждане имеют право: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в установленном порядке информацию о состоянии водных объектов общего пользования, необходимую для осуществления их использования;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водные объекты общего пользования для массового отдыха, туризма и спорта, любительского и спортивного рыболовства в соответствии с законодательством;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доступ к водным объектам общего пользования и бесплатно использовать их для личных и бытовых нужд, если иное не предусмотрено законодательством;</w:t>
      </w:r>
    </w:p>
    <w:p w:rsidR="00304D63" w:rsidRDefault="00304D63" w:rsidP="00304D6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другие права, предусмотренные законодательством.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Граждане при использовании водных объектов общего пользования обязаны: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отходами;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пожарной безопасности, не допускать уничтожения или повреждения почвенного покрова и объектов растительного мира на берегах водоемов,</w:t>
      </w:r>
    </w:p>
    <w:p w:rsidR="00304D63" w:rsidRDefault="00304D63" w:rsidP="00304D6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меры безопасности при проведении культурных, спортивных и иных мероприятий на водоемах.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Гражданам при использовании водных объектов общего пользования запрещается: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организовывать свалки и складирование бытовых, строительных отходов на береговой полосе,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зонах водных объектов;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минеральные, органические удобрения и ядохимикаты на береговой полосе водных объектов;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купаться, если установлен запрет уполномоченными органами;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на береговой полосе водных объектов общего пользования строительные работы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выпас скота и птицы, осуществлять сенокос на береговой полосе водных объектов;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оставлять на водных объектах несовершеннолетних детей без присмотра взрослых;</w:t>
      </w:r>
    </w:p>
    <w:p w:rsidR="00304D63" w:rsidRDefault="00304D63" w:rsidP="00304D6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Обеспечение мер по надлежащему использованию водных объектов общего пользования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 соответствии с полномочиями в отношении водных объектов общего пользования, в целях надлежащего их использования, обеспечения безопасности жизни и здоровья граждан и в соответствии с действующими санитарными нормами администрация района: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требования по использованию отдельных водных объектов общего пользования;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места, где запрещены купание, катание на лодках, забор воды для питьевых и бытовых нужд, водопой скота;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Информация об ограничениях водопользования на водных объектах общего пользования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ограничениях водопользования на водных объектах общего пользования, расположенных на территории района, и условиях использования отдельных водных объектов общего пользования для личных и бытовых нужд доводится до сведения населения администрацией района следующими способами: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публикацией в газетах, трансляцией по радио и телевидению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нужд;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периодическими (не реже одного раза в год) разъяснениями через средства массовой информации порядка и условий использования водных объектов общего пользования для личных и бытовых нужд, а также об ограничениях общего водопользования.</w:t>
      </w:r>
    </w:p>
    <w:p w:rsidR="00304D63" w:rsidRDefault="00304D63" w:rsidP="00304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D63" w:rsidRDefault="00304D63" w:rsidP="00304D6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D63" w:rsidRDefault="00304D63" w:rsidP="0030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D6" w:rsidRDefault="006C72D6"/>
    <w:sectPr w:rsidR="006C72D6" w:rsidSect="00304D63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72"/>
    <w:rsid w:val="00235765"/>
    <w:rsid w:val="00304D63"/>
    <w:rsid w:val="00472672"/>
    <w:rsid w:val="006C72D6"/>
    <w:rsid w:val="00D1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D3139511A5685A515D34710EE97CB768DDC224B8CB5E8D125F38E95B5B69D564745t11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5D3139511A5685A515D34710EE97CB768DDC224A8BB5E8D125F38E95B5B69D5647451687t419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user\Desktop\&#1087;&#1086;&#1089;&#1090;%20&#1086;%20&#1074;&#1086;&#1076;&#1085;&#1099;&#1093;%20&#1086;&#1073;&#1098;&#1077;&#1082;&#1090;&#1072;&#109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5D3139511A5685A515D34710EE97CB768DDC224B8CB5E8D125F38E95B5B69D564745158F4B93ECt6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2018-09-11T15:54:00Z</cp:lastPrinted>
  <dcterms:created xsi:type="dcterms:W3CDTF">2018-09-06T04:46:00Z</dcterms:created>
  <dcterms:modified xsi:type="dcterms:W3CDTF">2018-09-11T15:55:00Z</dcterms:modified>
</cp:coreProperties>
</file>